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BD43D" w14:textId="77777777" w:rsidR="00975127" w:rsidRDefault="00000000">
      <w:pPr>
        <w:rPr>
          <w:lang w:val="da-DK"/>
        </w:rPr>
      </w:pPr>
      <w:r>
        <w:rPr>
          <w:noProof/>
        </w:rPr>
        <w:pict w14:anchorId="6AD1CC29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in;margin-top:-63pt;width:152.35pt;height:31.15pt;z-index:4" filled="f" stroked="f">
            <v:textbox style="mso-next-textbox:#_x0000_s1033">
              <w:txbxContent>
                <w:p w14:paraId="1F8C3989" w14:textId="77777777" w:rsidR="00975127" w:rsidRDefault="00A821E3">
                  <w:pPr>
                    <w:rPr>
                      <w:rFonts w:ascii="Monotype Corsiva" w:hAnsi="Monotype Corsiva"/>
                      <w:sz w:val="36"/>
                      <w:lang w:val="da-DK"/>
                    </w:rPr>
                  </w:pPr>
                  <w:r>
                    <w:rPr>
                      <w:rFonts w:ascii="Monotype Corsiva" w:hAnsi="Monotype Corsiva"/>
                      <w:sz w:val="36"/>
                      <w:lang w:val="da-DK"/>
                    </w:rPr>
                    <w:t>Grundejer</w:t>
                  </w:r>
                  <w:r w:rsidR="00975127">
                    <w:rPr>
                      <w:rFonts w:ascii="Monotype Corsiva" w:hAnsi="Monotype Corsiva"/>
                      <w:sz w:val="36"/>
                      <w:lang w:val="da-DK"/>
                    </w:rPr>
                    <w:t>forening</w:t>
                  </w:r>
                  <w:r w:rsidR="00596EAA">
                    <w:rPr>
                      <w:rFonts w:ascii="Monotype Corsiva" w:hAnsi="Monotype Corsiva"/>
                      <w:sz w:val="36"/>
                      <w:lang w:val="da-DK"/>
                    </w:rPr>
                    <w:t>e</w:t>
                  </w:r>
                  <w:r w:rsidR="00975127">
                    <w:rPr>
                      <w:rFonts w:ascii="Monotype Corsiva" w:hAnsi="Monotype Corsiva"/>
                      <w:sz w:val="36"/>
                      <w:lang w:val="da-DK"/>
                    </w:rPr>
                    <w:t>n</w:t>
                  </w:r>
                </w:p>
              </w:txbxContent>
            </v:textbox>
          </v:shape>
        </w:pict>
      </w:r>
      <w:r>
        <w:rPr>
          <w:noProof/>
        </w:rPr>
        <w:pict w14:anchorId="0D92309E">
          <v:line id="_x0000_s1031" style="position:absolute;z-index:2" from="108pt,-27pt" to="267pt,-26.9pt" strokeweight="3pt"/>
        </w:pict>
      </w:r>
      <w:r>
        <w:rPr>
          <w:noProof/>
        </w:rPr>
        <w:pict w14:anchorId="3C5FD5D2">
          <v:shape id="_x0000_s1030" type="#_x0000_t202" style="position:absolute;margin-left:45pt;margin-top:-63pt;width:318pt;height:108pt;z-index:1" filled="f" stroked="f">
            <v:textbox style="mso-next-textbox:#_x0000_s1030">
              <w:txbxContent>
                <w:p w14:paraId="390F7BED" w14:textId="77777777" w:rsidR="00975127" w:rsidRDefault="00975127">
                  <w:pPr>
                    <w:rPr>
                      <w:rFonts w:ascii="Arial Black" w:hAnsi="Arial Black"/>
                      <w:lang w:val="da-DK"/>
                    </w:rPr>
                  </w:pPr>
                  <w:r>
                    <w:rPr>
                      <w:rFonts w:ascii="Arial Black" w:hAnsi="Arial Black"/>
                      <w:sz w:val="144"/>
                      <w:szCs w:val="96"/>
                      <w:lang w:val="da-DK"/>
                    </w:rPr>
                    <w:t>S</w:t>
                  </w:r>
                  <w:r>
                    <w:rPr>
                      <w:rFonts w:ascii="Arial Black" w:hAnsi="Arial Black"/>
                      <w:sz w:val="96"/>
                      <w:szCs w:val="72"/>
                      <w:lang w:val="da-DK"/>
                    </w:rPr>
                    <w:t>OLSKI</w:t>
                  </w:r>
                  <w:r>
                    <w:rPr>
                      <w:rFonts w:ascii="Arial Black" w:hAnsi="Arial Black"/>
                      <w:sz w:val="144"/>
                      <w:szCs w:val="96"/>
                      <w:lang w:val="da-DK"/>
                    </w:rPr>
                    <w:t xml:space="preserve">N    </w:t>
                  </w:r>
                </w:p>
              </w:txbxContent>
            </v:textbox>
          </v:shape>
        </w:pict>
      </w:r>
    </w:p>
    <w:p w14:paraId="670A1494" w14:textId="22A0CC9C" w:rsidR="00975127" w:rsidRDefault="00000000">
      <w:pPr>
        <w:rPr>
          <w:lang w:val="da-DK"/>
        </w:rPr>
      </w:pPr>
      <w:r>
        <w:rPr>
          <w:noProof/>
        </w:rPr>
        <w:pict w14:anchorId="439AAA83">
          <v:line id="_x0000_s1032" style="position:absolute;z-index:3" from="63pt,10.2pt" to="332.5pt,10.55pt" strokeweight="3pt"/>
        </w:pict>
      </w:r>
    </w:p>
    <w:p w14:paraId="645965C9" w14:textId="77777777" w:rsidR="00E043BA" w:rsidRDefault="00E043BA">
      <w:pPr>
        <w:rPr>
          <w:lang w:val="da-DK"/>
        </w:rPr>
      </w:pPr>
    </w:p>
    <w:p w14:paraId="08C46B9A" w14:textId="76011573" w:rsidR="00975127" w:rsidRDefault="00975127">
      <w:pPr>
        <w:rPr>
          <w:lang w:val="da-DK"/>
        </w:rPr>
      </w:pPr>
    </w:p>
    <w:p w14:paraId="70774BA4" w14:textId="2B654CD9" w:rsidR="00E043BA" w:rsidRPr="00E043BA" w:rsidRDefault="00E043BA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 xml:space="preserve">Referat af bestyrelsesmøde </w:t>
      </w:r>
      <w:r w:rsidR="009D0248">
        <w:rPr>
          <w:sz w:val="28"/>
          <w:szCs w:val="28"/>
          <w:lang w:val="da-DK"/>
        </w:rPr>
        <w:t>27-10-2023</w:t>
      </w:r>
    </w:p>
    <w:p w14:paraId="244C7B0F" w14:textId="77777777" w:rsidR="00E043BA" w:rsidRDefault="00E043BA" w:rsidP="00E043BA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val="da-DK"/>
        </w:rPr>
      </w:pPr>
    </w:p>
    <w:p w14:paraId="63D75DA9" w14:textId="77777777" w:rsidR="00E043BA" w:rsidRDefault="00E043BA" w:rsidP="00E043BA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val="da-DK"/>
        </w:rPr>
      </w:pPr>
    </w:p>
    <w:p w14:paraId="76A8468F" w14:textId="77777777" w:rsidR="00E043BA" w:rsidRDefault="00E043BA" w:rsidP="00E043BA">
      <w:pPr>
        <w:spacing w:after="160" w:line="259" w:lineRule="auto"/>
        <w:rPr>
          <w:rFonts w:ascii="Calibri" w:eastAsia="Calibri" w:hAnsi="Calibri"/>
          <w:b/>
          <w:bCs/>
          <w:kern w:val="2"/>
          <w:lang w:val="da-DK"/>
        </w:rPr>
      </w:pPr>
      <w:r w:rsidRPr="00B07F78">
        <w:rPr>
          <w:rFonts w:ascii="Calibri" w:eastAsia="Calibri" w:hAnsi="Calibri"/>
          <w:b/>
          <w:bCs/>
          <w:kern w:val="2"/>
          <w:lang w:val="da-DK"/>
        </w:rPr>
        <w:t>Badebro:</w:t>
      </w:r>
    </w:p>
    <w:p w14:paraId="65DEDF07" w14:textId="0EF95C9A" w:rsidR="00563D0B" w:rsidRPr="00B9617B" w:rsidRDefault="00B9617B" w:rsidP="00E043BA">
      <w:pPr>
        <w:spacing w:after="160" w:line="259" w:lineRule="auto"/>
        <w:rPr>
          <w:rFonts w:ascii="Calibri" w:eastAsia="Calibri" w:hAnsi="Calibri"/>
          <w:kern w:val="2"/>
          <w:lang w:val="da-DK"/>
        </w:rPr>
      </w:pPr>
      <w:r w:rsidRPr="00B9617B">
        <w:rPr>
          <w:rFonts w:ascii="Calibri" w:eastAsia="Calibri" w:hAnsi="Calibri"/>
          <w:kern w:val="2"/>
          <w:lang w:val="da-DK"/>
        </w:rPr>
        <w:t>Vi har endnu ikke hørt fra kommunen. Ditte rykker igen telefonisk. Hanne skriver til kommunen</w:t>
      </w:r>
      <w:r>
        <w:rPr>
          <w:rFonts w:ascii="Calibri" w:eastAsia="Calibri" w:hAnsi="Calibri"/>
          <w:kern w:val="2"/>
          <w:lang w:val="da-DK"/>
        </w:rPr>
        <w:t xml:space="preserve"> og rykker for svar.</w:t>
      </w:r>
    </w:p>
    <w:p w14:paraId="6876AA07" w14:textId="10A09E09" w:rsidR="00E043BA" w:rsidRPr="00B07F78" w:rsidRDefault="00563D0B" w:rsidP="00E043BA">
      <w:pPr>
        <w:spacing w:after="160" w:line="259" w:lineRule="auto"/>
        <w:rPr>
          <w:rFonts w:ascii="Calibri" w:eastAsia="Calibri" w:hAnsi="Calibri"/>
          <w:b/>
          <w:bCs/>
          <w:kern w:val="2"/>
          <w:lang w:val="da-DK"/>
        </w:rPr>
      </w:pPr>
      <w:r>
        <w:rPr>
          <w:rFonts w:ascii="Calibri" w:eastAsia="Calibri" w:hAnsi="Calibri"/>
          <w:b/>
          <w:bCs/>
          <w:kern w:val="2"/>
          <w:lang w:val="da-DK"/>
        </w:rPr>
        <w:t>V</w:t>
      </w:r>
      <w:r w:rsidR="00E043BA" w:rsidRPr="00B07F78">
        <w:rPr>
          <w:rFonts w:ascii="Calibri" w:eastAsia="Calibri" w:hAnsi="Calibri"/>
          <w:b/>
          <w:bCs/>
          <w:kern w:val="2"/>
          <w:lang w:val="da-DK"/>
        </w:rPr>
        <w:t>edligeholdelse af veje:</w:t>
      </w:r>
    </w:p>
    <w:p w14:paraId="52216F10" w14:textId="4236F718" w:rsidR="00563D0B" w:rsidRPr="004A7A9C" w:rsidRDefault="004A7A9C" w:rsidP="00E043BA">
      <w:pPr>
        <w:spacing w:after="160" w:line="259" w:lineRule="auto"/>
        <w:rPr>
          <w:rFonts w:ascii="Calibri" w:eastAsia="Calibri" w:hAnsi="Calibri"/>
          <w:kern w:val="2"/>
          <w:lang w:val="da-DK"/>
        </w:rPr>
      </w:pPr>
      <w:r w:rsidRPr="004A7A9C">
        <w:rPr>
          <w:rFonts w:ascii="Calibri" w:eastAsia="Calibri" w:hAnsi="Calibri"/>
          <w:kern w:val="2"/>
          <w:lang w:val="da-DK"/>
        </w:rPr>
        <w:t>3F har ikke svaret. Vi har end</w:t>
      </w:r>
      <w:r w:rsidR="0054106B">
        <w:rPr>
          <w:rFonts w:ascii="Calibri" w:eastAsia="Calibri" w:hAnsi="Calibri"/>
          <w:kern w:val="2"/>
          <w:lang w:val="da-DK"/>
        </w:rPr>
        <w:t>n</w:t>
      </w:r>
      <w:r w:rsidRPr="004A7A9C">
        <w:rPr>
          <w:rFonts w:ascii="Calibri" w:eastAsia="Calibri" w:hAnsi="Calibri"/>
          <w:kern w:val="2"/>
          <w:lang w:val="da-DK"/>
        </w:rPr>
        <w:t xml:space="preserve">u ikke fået tilbud fra </w:t>
      </w:r>
      <w:r w:rsidR="009F4CA6" w:rsidRPr="004A7A9C">
        <w:rPr>
          <w:rFonts w:ascii="Calibri" w:eastAsia="Calibri" w:hAnsi="Calibri"/>
          <w:kern w:val="2"/>
          <w:lang w:val="da-DK"/>
        </w:rPr>
        <w:t>havemand</w:t>
      </w:r>
      <w:r w:rsidRPr="004A7A9C">
        <w:rPr>
          <w:rFonts w:ascii="Calibri" w:eastAsia="Calibri" w:hAnsi="Calibri"/>
          <w:kern w:val="2"/>
          <w:lang w:val="da-DK"/>
        </w:rPr>
        <w:t xml:space="preserve"> der ordner i Havnsø Park G/F. Vi er anbefalet at IKKE at spare på vedligeholdelse af vejene fordi det godt kan fordyre vedligeholdelsen</w:t>
      </w:r>
      <w:r w:rsidR="0054106B">
        <w:rPr>
          <w:rFonts w:ascii="Calibri" w:eastAsia="Calibri" w:hAnsi="Calibri"/>
          <w:kern w:val="2"/>
          <w:lang w:val="da-DK"/>
        </w:rPr>
        <w:t xml:space="preserve"> på sigt</w:t>
      </w:r>
      <w:r w:rsidRPr="004A7A9C">
        <w:rPr>
          <w:rFonts w:ascii="Calibri" w:eastAsia="Calibri" w:hAnsi="Calibri"/>
          <w:kern w:val="2"/>
          <w:lang w:val="da-DK"/>
        </w:rPr>
        <w:t xml:space="preserve">. Måske </w:t>
      </w:r>
      <w:r w:rsidR="0054106B">
        <w:rPr>
          <w:rFonts w:ascii="Calibri" w:eastAsia="Calibri" w:hAnsi="Calibri"/>
          <w:kern w:val="2"/>
          <w:lang w:val="da-DK"/>
        </w:rPr>
        <w:t>er</w:t>
      </w:r>
      <w:r w:rsidRPr="004A7A9C">
        <w:rPr>
          <w:rFonts w:ascii="Calibri" w:eastAsia="Calibri" w:hAnsi="Calibri"/>
          <w:kern w:val="2"/>
          <w:lang w:val="da-DK"/>
        </w:rPr>
        <w:t xml:space="preserve"> det en ide at få lagt skærver</w:t>
      </w:r>
      <w:r w:rsidR="0054106B">
        <w:rPr>
          <w:rFonts w:ascii="Calibri" w:eastAsia="Calibri" w:hAnsi="Calibri"/>
          <w:kern w:val="2"/>
          <w:lang w:val="da-DK"/>
        </w:rPr>
        <w:t>/sten</w:t>
      </w:r>
      <w:r w:rsidRPr="004A7A9C">
        <w:rPr>
          <w:rFonts w:ascii="Calibri" w:eastAsia="Calibri" w:hAnsi="Calibri"/>
          <w:kern w:val="2"/>
          <w:lang w:val="da-DK"/>
        </w:rPr>
        <w:t xml:space="preserve"> på M</w:t>
      </w:r>
      <w:r w:rsidR="0054106B">
        <w:rPr>
          <w:rFonts w:ascii="Calibri" w:eastAsia="Calibri" w:hAnsi="Calibri"/>
          <w:kern w:val="2"/>
          <w:lang w:val="da-DK"/>
        </w:rPr>
        <w:t>iddel</w:t>
      </w:r>
      <w:r w:rsidRPr="004A7A9C">
        <w:rPr>
          <w:rFonts w:ascii="Calibri" w:eastAsia="Calibri" w:hAnsi="Calibri"/>
          <w:kern w:val="2"/>
          <w:lang w:val="da-DK"/>
        </w:rPr>
        <w:t>vej da gruslaget ofte rutcher ned.</w:t>
      </w:r>
      <w:r>
        <w:rPr>
          <w:rFonts w:ascii="Calibri" w:eastAsia="Calibri" w:hAnsi="Calibri"/>
          <w:kern w:val="2"/>
          <w:lang w:val="da-DK"/>
        </w:rPr>
        <w:t xml:space="preserve"> Ditte tjekker op på </w:t>
      </w:r>
      <w:r w:rsidR="0054106B">
        <w:rPr>
          <w:rFonts w:ascii="Calibri" w:eastAsia="Calibri" w:hAnsi="Calibri"/>
          <w:kern w:val="2"/>
          <w:lang w:val="da-DK"/>
        </w:rPr>
        <w:t>vedligeholdelse af vejene.</w:t>
      </w:r>
    </w:p>
    <w:p w14:paraId="3DB82B13" w14:textId="42892FC8" w:rsidR="004A7A9C" w:rsidRPr="004A7A9C" w:rsidRDefault="004A7A9C" w:rsidP="00E043BA">
      <w:pPr>
        <w:spacing w:after="160" w:line="259" w:lineRule="auto"/>
        <w:rPr>
          <w:rFonts w:ascii="Calibri" w:eastAsia="Calibri" w:hAnsi="Calibri"/>
          <w:kern w:val="2"/>
          <w:lang w:val="da-DK"/>
        </w:rPr>
      </w:pPr>
      <w:r w:rsidRPr="004A7A9C">
        <w:rPr>
          <w:rFonts w:ascii="Calibri" w:eastAsia="Calibri" w:hAnsi="Calibri"/>
          <w:kern w:val="2"/>
          <w:lang w:val="da-DK"/>
        </w:rPr>
        <w:t>Måske er det renovationen</w:t>
      </w:r>
      <w:r w:rsidR="0054106B">
        <w:rPr>
          <w:rFonts w:ascii="Calibri" w:eastAsia="Calibri" w:hAnsi="Calibri"/>
          <w:kern w:val="2"/>
          <w:lang w:val="da-DK"/>
        </w:rPr>
        <w:t>,</w:t>
      </w:r>
      <w:r w:rsidRPr="004A7A9C">
        <w:rPr>
          <w:rFonts w:ascii="Calibri" w:eastAsia="Calibri" w:hAnsi="Calibri"/>
          <w:kern w:val="2"/>
          <w:lang w:val="da-DK"/>
        </w:rPr>
        <w:t xml:space="preserve"> der belaster vejene, f.eks har vi oplevet at hjørner er blevet skåret af renovationen. </w:t>
      </w:r>
      <w:r w:rsidR="0054106B">
        <w:rPr>
          <w:rFonts w:ascii="Calibri" w:eastAsia="Calibri" w:hAnsi="Calibri"/>
          <w:kern w:val="2"/>
          <w:lang w:val="da-DK"/>
        </w:rPr>
        <w:t xml:space="preserve"> Hanne skriver brev til renovationen at de venligst er opmærksomme på at ødelagte rabatter koster foreningen penge.</w:t>
      </w:r>
    </w:p>
    <w:p w14:paraId="1DD283DD" w14:textId="583F1F0A" w:rsidR="004A7A9C" w:rsidRPr="004A7A9C" w:rsidRDefault="004A7A9C" w:rsidP="00E043BA">
      <w:pPr>
        <w:spacing w:after="160" w:line="259" w:lineRule="auto"/>
        <w:rPr>
          <w:rFonts w:ascii="Calibri" w:eastAsia="Calibri" w:hAnsi="Calibri"/>
          <w:kern w:val="2"/>
          <w:lang w:val="da-DK"/>
        </w:rPr>
      </w:pPr>
      <w:r w:rsidRPr="004A7A9C">
        <w:rPr>
          <w:rFonts w:ascii="Calibri" w:eastAsia="Calibri" w:hAnsi="Calibri"/>
          <w:kern w:val="2"/>
          <w:lang w:val="da-DK"/>
        </w:rPr>
        <w:t>Vi skal være OBS på at ved nybyggeri skal folk selv renovere vejen hvis den beskadiges af arbejds</w:t>
      </w:r>
      <w:r w:rsidR="0054106B">
        <w:rPr>
          <w:rFonts w:ascii="Calibri" w:eastAsia="Calibri" w:hAnsi="Calibri"/>
          <w:kern w:val="2"/>
          <w:lang w:val="da-DK"/>
        </w:rPr>
        <w:t>redskaber</w:t>
      </w:r>
      <w:r w:rsidRPr="004A7A9C">
        <w:rPr>
          <w:rFonts w:ascii="Calibri" w:eastAsia="Calibri" w:hAnsi="Calibri"/>
          <w:kern w:val="2"/>
          <w:lang w:val="da-DK"/>
        </w:rPr>
        <w:t>.</w:t>
      </w:r>
    </w:p>
    <w:p w14:paraId="1613A59F" w14:textId="3E65B20F" w:rsidR="00E43823" w:rsidRDefault="00E043BA" w:rsidP="00B07F78">
      <w:pPr>
        <w:spacing w:after="160" w:line="259" w:lineRule="auto"/>
        <w:rPr>
          <w:rFonts w:ascii="Calibri" w:eastAsia="Calibri" w:hAnsi="Calibri"/>
          <w:b/>
          <w:bCs/>
          <w:kern w:val="2"/>
          <w:lang w:val="da-DK"/>
        </w:rPr>
      </w:pPr>
      <w:r w:rsidRPr="00E43823">
        <w:rPr>
          <w:rFonts w:ascii="Calibri" w:eastAsia="Calibri" w:hAnsi="Calibri"/>
          <w:b/>
          <w:bCs/>
          <w:kern w:val="2"/>
          <w:lang w:val="da-DK"/>
        </w:rPr>
        <w:t>Loppemarke</w:t>
      </w:r>
      <w:r w:rsidR="00E43823">
        <w:rPr>
          <w:rFonts w:ascii="Calibri" w:eastAsia="Calibri" w:hAnsi="Calibri"/>
          <w:b/>
          <w:bCs/>
          <w:kern w:val="2"/>
          <w:lang w:val="da-DK"/>
        </w:rPr>
        <w:t>d</w:t>
      </w:r>
    </w:p>
    <w:p w14:paraId="0323A2CF" w14:textId="3250BA0A" w:rsidR="00563D0B" w:rsidRPr="00E43823" w:rsidRDefault="00E43823" w:rsidP="00B07F78">
      <w:pPr>
        <w:spacing w:after="160" w:line="259" w:lineRule="auto"/>
        <w:rPr>
          <w:rFonts w:ascii="Calibri" w:eastAsia="Calibri" w:hAnsi="Calibri"/>
          <w:b/>
          <w:bCs/>
          <w:kern w:val="2"/>
          <w:lang w:val="da-DK"/>
        </w:rPr>
      </w:pPr>
      <w:r>
        <w:rPr>
          <w:rFonts w:ascii="Calibri" w:eastAsia="Calibri" w:hAnsi="Calibri"/>
          <w:b/>
          <w:bCs/>
          <w:kern w:val="2"/>
          <w:lang w:val="da-DK"/>
        </w:rPr>
        <w:t>D</w:t>
      </w:r>
      <w:r w:rsidRPr="00E43823">
        <w:rPr>
          <w:rFonts w:ascii="Calibri" w:eastAsia="Calibri" w:hAnsi="Calibri"/>
          <w:kern w:val="2"/>
          <w:lang w:val="da-DK"/>
        </w:rPr>
        <w:t>et sociale element l</w:t>
      </w:r>
      <w:r>
        <w:rPr>
          <w:rFonts w:ascii="Calibri" w:eastAsia="Calibri" w:hAnsi="Calibri"/>
          <w:kern w:val="2"/>
          <w:lang w:val="da-DK"/>
        </w:rPr>
        <w:t>ykkedes, ikke så meget salg. Vi gentager næste år men tidligere på sommeren, men</w:t>
      </w:r>
      <w:r w:rsidR="009F4CA6">
        <w:rPr>
          <w:rFonts w:ascii="Calibri" w:eastAsia="Calibri" w:hAnsi="Calibri"/>
          <w:kern w:val="2"/>
          <w:lang w:val="da-DK"/>
        </w:rPr>
        <w:t>s</w:t>
      </w:r>
      <w:r>
        <w:rPr>
          <w:rFonts w:ascii="Calibri" w:eastAsia="Calibri" w:hAnsi="Calibri"/>
          <w:kern w:val="2"/>
          <w:lang w:val="da-DK"/>
        </w:rPr>
        <w:t xml:space="preserve"> der fortsat er børn i husene. Vi skal reklamere lidt mere </w:t>
      </w:r>
      <w:r w:rsidR="009F4CA6">
        <w:rPr>
          <w:rFonts w:ascii="Calibri" w:eastAsia="Calibri" w:hAnsi="Calibri"/>
          <w:kern w:val="2"/>
          <w:lang w:val="da-DK"/>
        </w:rPr>
        <w:t>og</w:t>
      </w:r>
      <w:r>
        <w:rPr>
          <w:rFonts w:ascii="Calibri" w:eastAsia="Calibri" w:hAnsi="Calibri"/>
          <w:kern w:val="2"/>
          <w:lang w:val="da-DK"/>
        </w:rPr>
        <w:t xml:space="preserve"> tidligere.</w:t>
      </w:r>
    </w:p>
    <w:p w14:paraId="18888412" w14:textId="4A328CC4" w:rsidR="00563D0B" w:rsidRPr="00446085" w:rsidRDefault="00E43823" w:rsidP="00B07F78">
      <w:pPr>
        <w:spacing w:after="160" w:line="259" w:lineRule="auto"/>
        <w:rPr>
          <w:rFonts w:ascii="Calibri" w:eastAsia="Calibri" w:hAnsi="Calibri"/>
          <w:b/>
          <w:bCs/>
          <w:kern w:val="2"/>
          <w:lang w:val="da-DK"/>
        </w:rPr>
      </w:pPr>
      <w:r w:rsidRPr="00446085">
        <w:rPr>
          <w:rFonts w:ascii="Calibri" w:eastAsia="Calibri" w:hAnsi="Calibri"/>
          <w:b/>
          <w:bCs/>
          <w:kern w:val="2"/>
          <w:lang w:val="da-DK"/>
        </w:rPr>
        <w:t>Vedr, Kontingent:</w:t>
      </w:r>
    </w:p>
    <w:p w14:paraId="4590B10A" w14:textId="03548BB0" w:rsidR="00E43823" w:rsidRPr="00E43823" w:rsidRDefault="00E43823" w:rsidP="00B07F78">
      <w:pPr>
        <w:spacing w:after="160" w:line="259" w:lineRule="auto"/>
        <w:rPr>
          <w:rFonts w:ascii="Calibri" w:eastAsia="Calibri" w:hAnsi="Calibri"/>
          <w:kern w:val="2"/>
          <w:lang w:val="da-DK"/>
        </w:rPr>
      </w:pPr>
      <w:r>
        <w:rPr>
          <w:rFonts w:ascii="Calibri" w:eastAsia="Calibri" w:hAnsi="Calibri"/>
          <w:kern w:val="2"/>
          <w:lang w:val="da-DK"/>
        </w:rPr>
        <w:t>Kontingentet er meget forsinket på grund af hvidvaskning. Men det forventes at kontingent trækkes pr. 1. november.</w:t>
      </w:r>
      <w:r w:rsidR="00446085">
        <w:rPr>
          <w:rFonts w:ascii="Calibri" w:eastAsia="Calibri" w:hAnsi="Calibri"/>
          <w:kern w:val="2"/>
          <w:lang w:val="da-DK"/>
        </w:rPr>
        <w:t xml:space="preserve"> Kjerstin formulerer brev til medlemmerne om grunden til forsinkelsen. Derudover opfordrer vi til at øvrige ejere pr. husstand kommer på mailadressen</w:t>
      </w:r>
    </w:p>
    <w:p w14:paraId="441EA21D" w14:textId="5D4B3F61" w:rsidR="00563D0B" w:rsidRPr="001242A4" w:rsidRDefault="001242A4" w:rsidP="00B07F78">
      <w:pPr>
        <w:spacing w:after="160" w:line="259" w:lineRule="auto"/>
        <w:rPr>
          <w:rFonts w:ascii="Calibri" w:eastAsia="Calibri" w:hAnsi="Calibri"/>
          <w:b/>
          <w:bCs/>
          <w:kern w:val="2"/>
          <w:lang w:val="da-DK"/>
        </w:rPr>
      </w:pPr>
      <w:r w:rsidRPr="001242A4">
        <w:rPr>
          <w:rFonts w:ascii="Calibri" w:eastAsia="Calibri" w:hAnsi="Calibri"/>
          <w:b/>
          <w:bCs/>
          <w:kern w:val="2"/>
          <w:lang w:val="da-DK"/>
        </w:rPr>
        <w:t>Budget:</w:t>
      </w:r>
    </w:p>
    <w:p w14:paraId="541575E2" w14:textId="7920183A" w:rsidR="001242A4" w:rsidRDefault="001242A4" w:rsidP="00B07F78">
      <w:pPr>
        <w:spacing w:after="160" w:line="259" w:lineRule="auto"/>
        <w:rPr>
          <w:rFonts w:ascii="Calibri" w:eastAsia="Calibri" w:hAnsi="Calibri"/>
          <w:kern w:val="2"/>
          <w:lang w:val="da-DK"/>
        </w:rPr>
      </w:pPr>
      <w:r>
        <w:rPr>
          <w:rFonts w:ascii="Calibri" w:eastAsia="Calibri" w:hAnsi="Calibri"/>
          <w:kern w:val="2"/>
          <w:lang w:val="da-DK"/>
        </w:rPr>
        <w:t>Re</w:t>
      </w:r>
      <w:r w:rsidR="009F4CA6">
        <w:rPr>
          <w:rFonts w:ascii="Calibri" w:eastAsia="Calibri" w:hAnsi="Calibri"/>
          <w:kern w:val="2"/>
          <w:lang w:val="da-DK"/>
        </w:rPr>
        <w:t>v</w:t>
      </w:r>
      <w:r>
        <w:rPr>
          <w:rFonts w:ascii="Calibri" w:eastAsia="Calibri" w:hAnsi="Calibri"/>
          <w:kern w:val="2"/>
          <w:lang w:val="da-DK"/>
        </w:rPr>
        <w:t>i</w:t>
      </w:r>
      <w:r w:rsidR="009F4CA6">
        <w:rPr>
          <w:rFonts w:ascii="Calibri" w:eastAsia="Calibri" w:hAnsi="Calibri"/>
          <w:kern w:val="2"/>
          <w:lang w:val="da-DK"/>
        </w:rPr>
        <w:t>d</w:t>
      </w:r>
      <w:r>
        <w:rPr>
          <w:rFonts w:ascii="Calibri" w:eastAsia="Calibri" w:hAnsi="Calibri"/>
          <w:kern w:val="2"/>
          <w:lang w:val="da-DK"/>
        </w:rPr>
        <w:t>eret med i alt 2000,- vedr, vedligeholdelse af hjemmeside.</w:t>
      </w:r>
    </w:p>
    <w:p w14:paraId="51D4D4A3" w14:textId="77777777" w:rsidR="00F4564F" w:rsidRPr="00E43823" w:rsidRDefault="00F4564F" w:rsidP="00B07F78">
      <w:pPr>
        <w:spacing w:after="160" w:line="259" w:lineRule="auto"/>
        <w:rPr>
          <w:rFonts w:ascii="Calibri" w:eastAsia="Calibri" w:hAnsi="Calibri"/>
          <w:kern w:val="2"/>
          <w:lang w:val="da-DK"/>
        </w:rPr>
      </w:pPr>
    </w:p>
    <w:p w14:paraId="601C5ADE" w14:textId="483F6BFD" w:rsidR="00E043BA" w:rsidRPr="004A7A9C" w:rsidRDefault="00E043BA" w:rsidP="00B07F78">
      <w:pPr>
        <w:spacing w:after="160" w:line="259" w:lineRule="auto"/>
        <w:rPr>
          <w:lang w:val="nb-NO"/>
        </w:rPr>
      </w:pPr>
      <w:r w:rsidRPr="004A7A9C">
        <w:rPr>
          <w:rFonts w:ascii="Calibri" w:eastAsia="Calibri" w:hAnsi="Calibri"/>
          <w:kern w:val="2"/>
          <w:lang w:val="nb-NO"/>
        </w:rPr>
        <w:t xml:space="preserve">For referat. </w:t>
      </w:r>
      <w:r w:rsidR="00B07F78" w:rsidRPr="004A7A9C">
        <w:rPr>
          <w:rFonts w:ascii="Calibri" w:eastAsia="Calibri" w:hAnsi="Calibri"/>
          <w:kern w:val="2"/>
          <w:lang w:val="nb-NO"/>
        </w:rPr>
        <w:t xml:space="preserve"> </w:t>
      </w:r>
      <w:r w:rsidRPr="004A7A9C">
        <w:rPr>
          <w:rFonts w:ascii="Calibri" w:eastAsia="Calibri" w:hAnsi="Calibri"/>
          <w:kern w:val="2"/>
          <w:lang w:val="nb-NO"/>
        </w:rPr>
        <w:t xml:space="preserve">Hanne, Sekretær </w:t>
      </w:r>
    </w:p>
    <w:sectPr w:rsidR="00E043BA" w:rsidRPr="004A7A9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757B9"/>
    <w:multiLevelType w:val="hybridMultilevel"/>
    <w:tmpl w:val="6908E7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3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4299"/>
    <w:rsid w:val="00054B06"/>
    <w:rsid w:val="000904E5"/>
    <w:rsid w:val="000958F4"/>
    <w:rsid w:val="000A3D32"/>
    <w:rsid w:val="000E3CB6"/>
    <w:rsid w:val="000F66ED"/>
    <w:rsid w:val="001242A4"/>
    <w:rsid w:val="00134B8D"/>
    <w:rsid w:val="0019019F"/>
    <w:rsid w:val="001D0434"/>
    <w:rsid w:val="00254897"/>
    <w:rsid w:val="00262E3D"/>
    <w:rsid w:val="002A36FC"/>
    <w:rsid w:val="002D249B"/>
    <w:rsid w:val="002E4334"/>
    <w:rsid w:val="003020BC"/>
    <w:rsid w:val="00307947"/>
    <w:rsid w:val="0031497E"/>
    <w:rsid w:val="00346FFA"/>
    <w:rsid w:val="003736C6"/>
    <w:rsid w:val="003C2C06"/>
    <w:rsid w:val="00446085"/>
    <w:rsid w:val="00452BB6"/>
    <w:rsid w:val="00475A7F"/>
    <w:rsid w:val="004A7A9C"/>
    <w:rsid w:val="004A7D17"/>
    <w:rsid w:val="004C7D95"/>
    <w:rsid w:val="00505A8D"/>
    <w:rsid w:val="00506519"/>
    <w:rsid w:val="00526D49"/>
    <w:rsid w:val="00533CF1"/>
    <w:rsid w:val="0054106B"/>
    <w:rsid w:val="00547265"/>
    <w:rsid w:val="005475D4"/>
    <w:rsid w:val="00563D0B"/>
    <w:rsid w:val="00581B63"/>
    <w:rsid w:val="00596EAA"/>
    <w:rsid w:val="005B4299"/>
    <w:rsid w:val="005E1364"/>
    <w:rsid w:val="006144C0"/>
    <w:rsid w:val="006216CB"/>
    <w:rsid w:val="006623CB"/>
    <w:rsid w:val="00681410"/>
    <w:rsid w:val="007673DB"/>
    <w:rsid w:val="00785473"/>
    <w:rsid w:val="007A522A"/>
    <w:rsid w:val="007F5564"/>
    <w:rsid w:val="00885BF5"/>
    <w:rsid w:val="008A2772"/>
    <w:rsid w:val="008A45C3"/>
    <w:rsid w:val="008E0A2E"/>
    <w:rsid w:val="0091122A"/>
    <w:rsid w:val="00915E5F"/>
    <w:rsid w:val="0092244E"/>
    <w:rsid w:val="00975127"/>
    <w:rsid w:val="00997FBB"/>
    <w:rsid w:val="009A7E3D"/>
    <w:rsid w:val="009D0248"/>
    <w:rsid w:val="009E495C"/>
    <w:rsid w:val="009E5A4A"/>
    <w:rsid w:val="009F4CA6"/>
    <w:rsid w:val="00A470A9"/>
    <w:rsid w:val="00A727F7"/>
    <w:rsid w:val="00A821E3"/>
    <w:rsid w:val="00AA243D"/>
    <w:rsid w:val="00AA7A8E"/>
    <w:rsid w:val="00AE4134"/>
    <w:rsid w:val="00AF6007"/>
    <w:rsid w:val="00B07F78"/>
    <w:rsid w:val="00B5504D"/>
    <w:rsid w:val="00B72393"/>
    <w:rsid w:val="00B9617B"/>
    <w:rsid w:val="00BB5B9D"/>
    <w:rsid w:val="00BB639F"/>
    <w:rsid w:val="00BC0175"/>
    <w:rsid w:val="00C32B3B"/>
    <w:rsid w:val="00C37014"/>
    <w:rsid w:val="00C677F4"/>
    <w:rsid w:val="00C87F7B"/>
    <w:rsid w:val="00CA7EBF"/>
    <w:rsid w:val="00CD5DFE"/>
    <w:rsid w:val="00CE0810"/>
    <w:rsid w:val="00CF4CE1"/>
    <w:rsid w:val="00D010A6"/>
    <w:rsid w:val="00DB520C"/>
    <w:rsid w:val="00E043BA"/>
    <w:rsid w:val="00E43823"/>
    <w:rsid w:val="00E95153"/>
    <w:rsid w:val="00F41535"/>
    <w:rsid w:val="00F4564F"/>
    <w:rsid w:val="00F45D61"/>
    <w:rsid w:val="00F62E52"/>
    <w:rsid w:val="00FE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445D5FF5"/>
  <w15:chartTrackingRefBased/>
  <w15:docId w15:val="{A4628B1B-85A7-4ACA-9214-C273E63A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TradeGothic" w:hAnsi="TradeGothic" w:cs="Arial"/>
      <w:b/>
      <w:bCs/>
      <w:sz w:val="32"/>
      <w:lang w:val="da-DK"/>
    </w:rPr>
  </w:style>
  <w:style w:type="paragraph" w:styleId="Overskrift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ind w:right="-489"/>
      <w:outlineLvl w:val="1"/>
    </w:pPr>
    <w:rPr>
      <w:rFonts w:ascii="Arial" w:hAnsi="Arial" w:cs="Arial"/>
      <w:b/>
      <w:bCs/>
      <w:sz w:val="20"/>
      <w:szCs w:val="20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547265"/>
    <w:rPr>
      <w:rFonts w:ascii="Tahoma" w:hAnsi="Tahoma" w:cs="Tahoma"/>
      <w:sz w:val="16"/>
      <w:szCs w:val="16"/>
    </w:rPr>
  </w:style>
  <w:style w:type="character" w:styleId="Hyperlink">
    <w:name w:val="Hyperlink"/>
    <w:rsid w:val="006623CB"/>
    <w:rPr>
      <w:color w:val="0563C1"/>
      <w:u w:val="single"/>
    </w:rPr>
  </w:style>
  <w:style w:type="character" w:styleId="Ulstomtale">
    <w:name w:val="Unresolved Mention"/>
    <w:uiPriority w:val="99"/>
    <w:semiHidden/>
    <w:unhideWhenUsed/>
    <w:rsid w:val="006623CB"/>
    <w:rPr>
      <w:color w:val="808080"/>
      <w:shd w:val="clear" w:color="auto" w:fill="E6E6E6"/>
    </w:rPr>
  </w:style>
  <w:style w:type="character" w:styleId="BesgtLink">
    <w:name w:val="FollowedHyperlink"/>
    <w:rsid w:val="00581B6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38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8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46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39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7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XPand</Company>
  <LinksUpToDate>false</LinksUpToDate>
  <CharactersWithSpaces>1448</CharactersWithSpaces>
  <SharedDoc>false</SharedDoc>
  <HLinks>
    <vt:vector size="18" baseType="variant">
      <vt:variant>
        <vt:i4>6946824</vt:i4>
      </vt:variant>
      <vt:variant>
        <vt:i4>6</vt:i4>
      </vt:variant>
      <vt:variant>
        <vt:i4>0</vt:i4>
      </vt:variant>
      <vt:variant>
        <vt:i4>5</vt:i4>
      </vt:variant>
      <vt:variant>
        <vt:lpwstr>mailto:annie.kogler@yahoo.dk</vt:lpwstr>
      </vt:variant>
      <vt:variant>
        <vt:lpwstr/>
      </vt:variant>
      <vt:variant>
        <vt:i4>3866725</vt:i4>
      </vt:variant>
      <vt:variant>
        <vt:i4>3</vt:i4>
      </vt:variant>
      <vt:variant>
        <vt:i4>0</vt:i4>
      </vt:variant>
      <vt:variant>
        <vt:i4>5</vt:i4>
      </vt:variant>
      <vt:variant>
        <vt:lpwstr>http://www.solskin.one/</vt:lpwstr>
      </vt:variant>
      <vt:variant>
        <vt:lpwstr/>
      </vt:variant>
      <vt:variant>
        <vt:i4>327806</vt:i4>
      </vt:variant>
      <vt:variant>
        <vt:i4>0</vt:i4>
      </vt:variant>
      <vt:variant>
        <vt:i4>0</vt:i4>
      </vt:variant>
      <vt:variant>
        <vt:i4>5</vt:i4>
      </vt:variant>
      <vt:variant>
        <vt:lpwstr>mailto:ditte.hagelin@hotmail.com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Molsing Beining</dc:creator>
  <cp:keywords/>
  <dc:description/>
  <cp:lastModifiedBy>hanne T</cp:lastModifiedBy>
  <cp:revision>3</cp:revision>
  <cp:lastPrinted>2023-10-27T08:20:00Z</cp:lastPrinted>
  <dcterms:created xsi:type="dcterms:W3CDTF">2023-10-30T12:47:00Z</dcterms:created>
  <dcterms:modified xsi:type="dcterms:W3CDTF">2023-10-30T12:48:00Z</dcterms:modified>
</cp:coreProperties>
</file>